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90D44" w14:textId="5BBB2E28" w:rsidR="00591522" w:rsidRDefault="00764C81" w:rsidP="00764C81">
      <w:pPr>
        <w:pStyle w:val="Heading1"/>
      </w:pPr>
      <w:r>
        <w:t>Annex H-Technical Evaluation Template – Vehicle Rental Services</w:t>
      </w:r>
    </w:p>
    <w:p w14:paraId="7E9EA0B2" w14:textId="59CE6533" w:rsidR="00591522" w:rsidRDefault="00C57676">
      <w:r w:rsidRPr="00C57676">
        <w:t>This will proceed after completing the technical evaluation. It is not a selection criterion; rather, it is a due-diligence step prior to signing the contract</w:t>
      </w:r>
      <w:r w:rsidR="00EB7CD2"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728"/>
        <w:gridCol w:w="1728"/>
        <w:gridCol w:w="2486"/>
        <w:gridCol w:w="1728"/>
        <w:gridCol w:w="1728"/>
      </w:tblGrid>
      <w:tr w:rsidR="00591522" w14:paraId="595BE05D" w14:textId="77777777">
        <w:tc>
          <w:tcPr>
            <w:tcW w:w="1728" w:type="dxa"/>
          </w:tcPr>
          <w:p w14:paraId="2687D94E" w14:textId="77777777" w:rsidR="00591522" w:rsidRDefault="00EB7CD2">
            <w:r>
              <w:t>#</w:t>
            </w:r>
          </w:p>
        </w:tc>
        <w:tc>
          <w:tcPr>
            <w:tcW w:w="1728" w:type="dxa"/>
          </w:tcPr>
          <w:p w14:paraId="44A85CED" w14:textId="77777777" w:rsidR="00591522" w:rsidRDefault="00EB7CD2">
            <w:r>
              <w:t>Criterion</w:t>
            </w:r>
          </w:p>
        </w:tc>
        <w:tc>
          <w:tcPr>
            <w:tcW w:w="1728" w:type="dxa"/>
          </w:tcPr>
          <w:p w14:paraId="0A01D6E7" w14:textId="77777777" w:rsidR="00591522" w:rsidRDefault="00EB7CD2">
            <w:r>
              <w:t>Description</w:t>
            </w:r>
          </w:p>
        </w:tc>
        <w:tc>
          <w:tcPr>
            <w:tcW w:w="1728" w:type="dxa"/>
          </w:tcPr>
          <w:p w14:paraId="039E177D" w14:textId="77777777" w:rsidR="00591522" w:rsidRDefault="00EB7CD2">
            <w:r>
              <w:t>Evidence Required</w:t>
            </w:r>
          </w:p>
        </w:tc>
        <w:tc>
          <w:tcPr>
            <w:tcW w:w="1728" w:type="dxa"/>
          </w:tcPr>
          <w:p w14:paraId="62F7D965" w14:textId="77777777" w:rsidR="00591522" w:rsidRDefault="00EB7CD2">
            <w:r>
              <w:t>Score</w:t>
            </w:r>
          </w:p>
        </w:tc>
      </w:tr>
      <w:tr w:rsidR="00591522" w14:paraId="6DC07CFA" w14:textId="77777777">
        <w:tc>
          <w:tcPr>
            <w:tcW w:w="1728" w:type="dxa"/>
          </w:tcPr>
          <w:p w14:paraId="34BB4679" w14:textId="77777777" w:rsidR="00591522" w:rsidRDefault="00EB7CD2">
            <w:r>
              <w:t>1</w:t>
            </w:r>
          </w:p>
        </w:tc>
        <w:tc>
          <w:tcPr>
            <w:tcW w:w="1728" w:type="dxa"/>
          </w:tcPr>
          <w:p w14:paraId="0F8B5F02" w14:textId="77777777" w:rsidR="00591522" w:rsidRDefault="00EB7CD2">
            <w:r>
              <w:t>Vehicle Type Compliance</w:t>
            </w:r>
          </w:p>
        </w:tc>
        <w:tc>
          <w:tcPr>
            <w:tcW w:w="1728" w:type="dxa"/>
          </w:tcPr>
          <w:p w14:paraId="70C89B67" w14:textId="77777777" w:rsidR="00591522" w:rsidRDefault="00EB7CD2">
            <w:r>
              <w:t>Supplier provides the correct vehicle type (SUV / Pick‑up / Sedan / Minivan).</w:t>
            </w:r>
          </w:p>
        </w:tc>
        <w:tc>
          <w:tcPr>
            <w:tcW w:w="1728" w:type="dxa"/>
          </w:tcPr>
          <w:p w14:paraId="5AFEA9CA" w14:textId="77777777" w:rsidR="00591522" w:rsidRDefault="00EB7CD2">
            <w:r>
              <w:t>Vehicle list with type</w:t>
            </w:r>
          </w:p>
        </w:tc>
        <w:tc>
          <w:tcPr>
            <w:tcW w:w="1728" w:type="dxa"/>
          </w:tcPr>
          <w:p w14:paraId="76C48F75" w14:textId="77777777" w:rsidR="00591522" w:rsidRDefault="00EB7CD2">
            <w:r>
              <w:t>10</w:t>
            </w:r>
          </w:p>
        </w:tc>
      </w:tr>
      <w:tr w:rsidR="00591522" w14:paraId="7C2CC6EA" w14:textId="77777777">
        <w:tc>
          <w:tcPr>
            <w:tcW w:w="1728" w:type="dxa"/>
          </w:tcPr>
          <w:p w14:paraId="0C877E3B" w14:textId="77777777" w:rsidR="00591522" w:rsidRDefault="00EB7CD2">
            <w:r>
              <w:t>2</w:t>
            </w:r>
          </w:p>
        </w:tc>
        <w:tc>
          <w:tcPr>
            <w:tcW w:w="1728" w:type="dxa"/>
          </w:tcPr>
          <w:p w14:paraId="45025734" w14:textId="77777777" w:rsidR="00591522" w:rsidRDefault="00EB7CD2">
            <w:r>
              <w:t>Technical Specifications Match</w:t>
            </w:r>
          </w:p>
        </w:tc>
        <w:tc>
          <w:tcPr>
            <w:tcW w:w="1728" w:type="dxa"/>
          </w:tcPr>
          <w:p w14:paraId="05D84175" w14:textId="77777777" w:rsidR="00591522" w:rsidRDefault="00EB7CD2">
            <w:r>
              <w:t>Compliance with required specs: mileage, transmission, AC, fuel type</w:t>
            </w:r>
            <w:r>
              <w:t>, 4x4 or 2WD, seating capacity.</w:t>
            </w:r>
          </w:p>
        </w:tc>
        <w:tc>
          <w:tcPr>
            <w:tcW w:w="1728" w:type="dxa"/>
          </w:tcPr>
          <w:p w14:paraId="5453D7A1" w14:textId="77777777" w:rsidR="00591522" w:rsidRDefault="00EB7CD2">
            <w:r>
              <w:t>Technical data sheet / pictures</w:t>
            </w:r>
          </w:p>
        </w:tc>
        <w:tc>
          <w:tcPr>
            <w:tcW w:w="1728" w:type="dxa"/>
          </w:tcPr>
          <w:p w14:paraId="2F84292F" w14:textId="77777777" w:rsidR="00591522" w:rsidRDefault="00EB7CD2">
            <w:r>
              <w:t>20</w:t>
            </w:r>
          </w:p>
        </w:tc>
      </w:tr>
      <w:tr w:rsidR="00591522" w14:paraId="60D688A8" w14:textId="77777777">
        <w:tc>
          <w:tcPr>
            <w:tcW w:w="1728" w:type="dxa"/>
          </w:tcPr>
          <w:p w14:paraId="5CD7ECDA" w14:textId="77777777" w:rsidR="00591522" w:rsidRDefault="00EB7CD2">
            <w:r>
              <w:t>3</w:t>
            </w:r>
          </w:p>
        </w:tc>
        <w:tc>
          <w:tcPr>
            <w:tcW w:w="1728" w:type="dxa"/>
          </w:tcPr>
          <w:p w14:paraId="62A64C1F" w14:textId="77777777" w:rsidR="00591522" w:rsidRDefault="00EB7CD2">
            <w:r>
              <w:t>Vehicle Condition</w:t>
            </w:r>
          </w:p>
        </w:tc>
        <w:tc>
          <w:tcPr>
            <w:tcW w:w="1728" w:type="dxa"/>
          </w:tcPr>
          <w:p w14:paraId="20C334CE" w14:textId="77777777" w:rsidR="00591522" w:rsidRDefault="00EB7CD2">
            <w:r>
              <w:t>Year of manufacture, physical condition, interior/exterior quality.</w:t>
            </w:r>
          </w:p>
        </w:tc>
        <w:tc>
          <w:tcPr>
            <w:tcW w:w="1728" w:type="dxa"/>
          </w:tcPr>
          <w:p w14:paraId="7BCD79C1" w14:textId="77777777" w:rsidR="00591522" w:rsidRDefault="00EB7CD2">
            <w:r>
              <w:t>Photos + field inspection</w:t>
            </w:r>
          </w:p>
        </w:tc>
        <w:tc>
          <w:tcPr>
            <w:tcW w:w="1728" w:type="dxa"/>
          </w:tcPr>
          <w:p w14:paraId="14C4E6CA" w14:textId="77777777" w:rsidR="00591522" w:rsidRDefault="00EB7CD2">
            <w:r>
              <w:t>15</w:t>
            </w:r>
          </w:p>
        </w:tc>
      </w:tr>
      <w:tr w:rsidR="00591522" w14:paraId="5A503396" w14:textId="77777777">
        <w:tc>
          <w:tcPr>
            <w:tcW w:w="1728" w:type="dxa"/>
          </w:tcPr>
          <w:p w14:paraId="2145747E" w14:textId="77777777" w:rsidR="00591522" w:rsidRDefault="00EB7CD2">
            <w:r>
              <w:t>4</w:t>
            </w:r>
          </w:p>
        </w:tc>
        <w:tc>
          <w:tcPr>
            <w:tcW w:w="1728" w:type="dxa"/>
          </w:tcPr>
          <w:p w14:paraId="0092C8FD" w14:textId="77777777" w:rsidR="00591522" w:rsidRDefault="00EB7CD2">
            <w:r>
              <w:t>Insurance Policy</w:t>
            </w:r>
          </w:p>
        </w:tc>
        <w:tc>
          <w:tcPr>
            <w:tcW w:w="1728" w:type="dxa"/>
          </w:tcPr>
          <w:p w14:paraId="1A3542C4" w14:textId="77777777" w:rsidR="00591522" w:rsidRDefault="00EB7CD2">
            <w:r>
              <w:t>Valid insurance policy (passenger + third‑party liability).</w:t>
            </w:r>
          </w:p>
        </w:tc>
        <w:tc>
          <w:tcPr>
            <w:tcW w:w="1728" w:type="dxa"/>
          </w:tcPr>
          <w:p w14:paraId="084F1D2B" w14:textId="77777777" w:rsidR="00591522" w:rsidRDefault="00EB7CD2">
            <w:r>
              <w:t>Copy of policy</w:t>
            </w:r>
          </w:p>
        </w:tc>
        <w:tc>
          <w:tcPr>
            <w:tcW w:w="1728" w:type="dxa"/>
          </w:tcPr>
          <w:p w14:paraId="5E1EAFEE" w14:textId="77777777" w:rsidR="00591522" w:rsidRDefault="00EB7CD2">
            <w:r>
              <w:t>10</w:t>
            </w:r>
          </w:p>
        </w:tc>
      </w:tr>
      <w:tr w:rsidR="00591522" w14:paraId="2AE15A87" w14:textId="77777777">
        <w:tc>
          <w:tcPr>
            <w:tcW w:w="1728" w:type="dxa"/>
          </w:tcPr>
          <w:p w14:paraId="51D7D5DC" w14:textId="77777777" w:rsidR="00591522" w:rsidRDefault="00EB7CD2">
            <w:r>
              <w:t>5</w:t>
            </w:r>
          </w:p>
        </w:tc>
        <w:tc>
          <w:tcPr>
            <w:tcW w:w="1728" w:type="dxa"/>
          </w:tcPr>
          <w:p w14:paraId="603446FD" w14:textId="77777777" w:rsidR="00591522" w:rsidRDefault="00EB7CD2">
            <w:r>
              <w:t>Workshop Availability</w:t>
            </w:r>
          </w:p>
        </w:tc>
        <w:tc>
          <w:tcPr>
            <w:tcW w:w="1728" w:type="dxa"/>
          </w:tcPr>
          <w:p w14:paraId="50945198" w14:textId="77777777" w:rsidR="00591522" w:rsidRDefault="00EB7CD2">
            <w:r>
              <w:t>Availability of workshop/maintenance support in region.</w:t>
            </w:r>
          </w:p>
        </w:tc>
        <w:tc>
          <w:tcPr>
            <w:tcW w:w="1728" w:type="dxa"/>
          </w:tcPr>
          <w:p w14:paraId="650B0D75" w14:textId="77777777" w:rsidR="00591522" w:rsidRDefault="00EB7CD2">
            <w:r>
              <w:t>Workshop address + photos</w:t>
            </w:r>
          </w:p>
        </w:tc>
        <w:tc>
          <w:tcPr>
            <w:tcW w:w="1728" w:type="dxa"/>
          </w:tcPr>
          <w:p w14:paraId="74102827" w14:textId="77777777" w:rsidR="00591522" w:rsidRDefault="00EB7CD2">
            <w:r>
              <w:t>10</w:t>
            </w:r>
          </w:p>
        </w:tc>
      </w:tr>
      <w:tr w:rsidR="00591522" w14:paraId="07915876" w14:textId="77777777">
        <w:tc>
          <w:tcPr>
            <w:tcW w:w="1728" w:type="dxa"/>
          </w:tcPr>
          <w:p w14:paraId="225AB859" w14:textId="77777777" w:rsidR="00591522" w:rsidRDefault="00EB7CD2">
            <w:r>
              <w:t>6</w:t>
            </w:r>
          </w:p>
        </w:tc>
        <w:tc>
          <w:tcPr>
            <w:tcW w:w="1728" w:type="dxa"/>
          </w:tcPr>
          <w:p w14:paraId="0D5EF6DE" w14:textId="77777777" w:rsidR="00591522" w:rsidRDefault="00EB7CD2">
            <w:r>
              <w:t>Fuel Storage Safety</w:t>
            </w:r>
          </w:p>
        </w:tc>
        <w:tc>
          <w:tcPr>
            <w:tcW w:w="1728" w:type="dxa"/>
          </w:tcPr>
          <w:p w14:paraId="0F314F89" w14:textId="77777777" w:rsidR="00591522" w:rsidRDefault="00EB7CD2">
            <w:r>
              <w:t>Supplier has proper fuel storage for emergencies.</w:t>
            </w:r>
          </w:p>
        </w:tc>
        <w:tc>
          <w:tcPr>
            <w:tcW w:w="1728" w:type="dxa"/>
          </w:tcPr>
          <w:p w14:paraId="71C4E6AD" w14:textId="77777777" w:rsidR="00591522" w:rsidRDefault="00EB7CD2">
            <w:r>
              <w:t>Field visit verification</w:t>
            </w:r>
          </w:p>
        </w:tc>
        <w:tc>
          <w:tcPr>
            <w:tcW w:w="1728" w:type="dxa"/>
          </w:tcPr>
          <w:p w14:paraId="29D2659F" w14:textId="77777777" w:rsidR="00591522" w:rsidRDefault="00EB7CD2">
            <w:r>
              <w:t>5</w:t>
            </w:r>
          </w:p>
        </w:tc>
      </w:tr>
      <w:tr w:rsidR="00591522" w14:paraId="7A8B28D2" w14:textId="77777777">
        <w:tc>
          <w:tcPr>
            <w:tcW w:w="1728" w:type="dxa"/>
          </w:tcPr>
          <w:p w14:paraId="6DFB5638" w14:textId="77777777" w:rsidR="00591522" w:rsidRDefault="00EB7CD2">
            <w:r>
              <w:t>7</w:t>
            </w:r>
          </w:p>
        </w:tc>
        <w:tc>
          <w:tcPr>
            <w:tcW w:w="1728" w:type="dxa"/>
          </w:tcPr>
          <w:p w14:paraId="5E279AC1" w14:textId="77777777" w:rsidR="00591522" w:rsidRDefault="00EB7CD2">
            <w:r>
              <w:t>Delivery Responsibility</w:t>
            </w:r>
          </w:p>
        </w:tc>
        <w:tc>
          <w:tcPr>
            <w:tcW w:w="1728" w:type="dxa"/>
          </w:tcPr>
          <w:p w14:paraId="3068B40F" w14:textId="77777777" w:rsidR="00591522" w:rsidRDefault="00EB7CD2">
            <w:r>
              <w:t>Supplier delivers vehicles to DRC southern offices.</w:t>
            </w:r>
          </w:p>
        </w:tc>
        <w:tc>
          <w:tcPr>
            <w:tcW w:w="1728" w:type="dxa"/>
          </w:tcPr>
          <w:p w14:paraId="3BD0640A" w14:textId="77777777" w:rsidR="00591522" w:rsidRDefault="00EB7CD2">
            <w:r>
              <w:t>Signed declaration</w:t>
            </w:r>
          </w:p>
        </w:tc>
        <w:tc>
          <w:tcPr>
            <w:tcW w:w="1728" w:type="dxa"/>
          </w:tcPr>
          <w:p w14:paraId="449A9D23" w14:textId="77777777" w:rsidR="00591522" w:rsidRDefault="00EB7CD2">
            <w:r>
              <w:t>5</w:t>
            </w:r>
          </w:p>
        </w:tc>
      </w:tr>
      <w:tr w:rsidR="00591522" w14:paraId="6EF33555" w14:textId="77777777">
        <w:tc>
          <w:tcPr>
            <w:tcW w:w="1728" w:type="dxa"/>
          </w:tcPr>
          <w:p w14:paraId="47A9E9B7" w14:textId="77777777" w:rsidR="00591522" w:rsidRDefault="00EB7CD2">
            <w:r>
              <w:t>8</w:t>
            </w:r>
          </w:p>
        </w:tc>
        <w:tc>
          <w:tcPr>
            <w:tcW w:w="1728" w:type="dxa"/>
          </w:tcPr>
          <w:p w14:paraId="5C77DAD5" w14:textId="77777777" w:rsidR="00591522" w:rsidRDefault="00EB7CD2">
            <w:r>
              <w:t>Driver Compliance</w:t>
            </w:r>
          </w:p>
        </w:tc>
        <w:tc>
          <w:tcPr>
            <w:tcW w:w="1728" w:type="dxa"/>
          </w:tcPr>
          <w:p w14:paraId="7D1316E9" w14:textId="77777777" w:rsidR="00591522" w:rsidRDefault="00EB7CD2">
            <w:r>
              <w:t>Drivers follow DRC Fleet &amp; Safety Rules and Code of Conduct.</w:t>
            </w:r>
          </w:p>
        </w:tc>
        <w:tc>
          <w:tcPr>
            <w:tcW w:w="1728" w:type="dxa"/>
          </w:tcPr>
          <w:p w14:paraId="6062DA4F" w14:textId="77777777" w:rsidR="00591522" w:rsidRDefault="00EB7CD2">
            <w:r>
              <w:t>Signed commitment</w:t>
            </w:r>
          </w:p>
        </w:tc>
        <w:tc>
          <w:tcPr>
            <w:tcW w:w="1728" w:type="dxa"/>
          </w:tcPr>
          <w:p w14:paraId="4B5DF7AB" w14:textId="77777777" w:rsidR="00591522" w:rsidRDefault="00EB7CD2">
            <w:r>
              <w:t>5</w:t>
            </w:r>
          </w:p>
        </w:tc>
      </w:tr>
      <w:tr w:rsidR="00591522" w14:paraId="432912BC" w14:textId="77777777">
        <w:tc>
          <w:tcPr>
            <w:tcW w:w="1728" w:type="dxa"/>
          </w:tcPr>
          <w:p w14:paraId="0351F265" w14:textId="77777777" w:rsidR="00591522" w:rsidRDefault="00EB7CD2">
            <w:r>
              <w:lastRenderedPageBreak/>
              <w:t>9</w:t>
            </w:r>
          </w:p>
        </w:tc>
        <w:tc>
          <w:tcPr>
            <w:tcW w:w="1728" w:type="dxa"/>
          </w:tcPr>
          <w:p w14:paraId="79CCD18C" w14:textId="77777777" w:rsidR="00591522" w:rsidRDefault="00EB7CD2">
            <w:r>
              <w:t>Rental Flexibility</w:t>
            </w:r>
          </w:p>
        </w:tc>
        <w:tc>
          <w:tcPr>
            <w:tcW w:w="1728" w:type="dxa"/>
          </w:tcPr>
          <w:p w14:paraId="418FE54B" w14:textId="77777777" w:rsidR="00591522" w:rsidRDefault="00EB7CD2">
            <w:r>
              <w:t>Supplier provides</w:t>
            </w:r>
            <w:r>
              <w:t xml:space="preserve"> daily, half‑day, and monthly rental options.</w:t>
            </w:r>
          </w:p>
        </w:tc>
        <w:tc>
          <w:tcPr>
            <w:tcW w:w="1728" w:type="dxa"/>
          </w:tcPr>
          <w:p w14:paraId="485C3B59" w14:textId="77777777" w:rsidR="00591522" w:rsidRDefault="00EB7CD2">
            <w:r>
              <w:t>Price list and confirmation</w:t>
            </w:r>
          </w:p>
        </w:tc>
        <w:tc>
          <w:tcPr>
            <w:tcW w:w="1728" w:type="dxa"/>
          </w:tcPr>
          <w:p w14:paraId="155D9BA7" w14:textId="77777777" w:rsidR="00591522" w:rsidRDefault="00EB7CD2">
            <w:r>
              <w:t>20</w:t>
            </w:r>
          </w:p>
        </w:tc>
      </w:tr>
    </w:tbl>
    <w:p w14:paraId="19C09190" w14:textId="77777777" w:rsidR="008F74A2" w:rsidRDefault="008F74A2"/>
    <w:sectPr w:rsidR="008F74A2" w:rsidSect="00764C81">
      <w:pgSz w:w="12240" w:h="15840"/>
      <w:pgMar w:top="1440" w:right="90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08259293">
    <w:abstractNumId w:val="8"/>
  </w:num>
  <w:num w:numId="2" w16cid:durableId="282999554">
    <w:abstractNumId w:val="6"/>
  </w:num>
  <w:num w:numId="3" w16cid:durableId="2123258215">
    <w:abstractNumId w:val="5"/>
  </w:num>
  <w:num w:numId="4" w16cid:durableId="59864354">
    <w:abstractNumId w:val="4"/>
  </w:num>
  <w:num w:numId="5" w16cid:durableId="574050288">
    <w:abstractNumId w:val="7"/>
  </w:num>
  <w:num w:numId="6" w16cid:durableId="1745444367">
    <w:abstractNumId w:val="3"/>
  </w:num>
  <w:num w:numId="7" w16cid:durableId="1019701091">
    <w:abstractNumId w:val="2"/>
  </w:num>
  <w:num w:numId="8" w16cid:durableId="111560825">
    <w:abstractNumId w:val="1"/>
  </w:num>
  <w:num w:numId="9" w16cid:durableId="3429039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541A"/>
    <w:rsid w:val="00034616"/>
    <w:rsid w:val="0006063C"/>
    <w:rsid w:val="000A2FC8"/>
    <w:rsid w:val="00105689"/>
    <w:rsid w:val="0015074B"/>
    <w:rsid w:val="00223F80"/>
    <w:rsid w:val="0029639D"/>
    <w:rsid w:val="00326F90"/>
    <w:rsid w:val="003851D7"/>
    <w:rsid w:val="004C53B0"/>
    <w:rsid w:val="004C5F73"/>
    <w:rsid w:val="005378BB"/>
    <w:rsid w:val="00591522"/>
    <w:rsid w:val="00630717"/>
    <w:rsid w:val="006D4731"/>
    <w:rsid w:val="00714F7D"/>
    <w:rsid w:val="00764C81"/>
    <w:rsid w:val="00784295"/>
    <w:rsid w:val="00790E9B"/>
    <w:rsid w:val="007F1B71"/>
    <w:rsid w:val="00832C5A"/>
    <w:rsid w:val="008808ED"/>
    <w:rsid w:val="008F74A2"/>
    <w:rsid w:val="00934111"/>
    <w:rsid w:val="009C1556"/>
    <w:rsid w:val="00A6312E"/>
    <w:rsid w:val="00AA1D8D"/>
    <w:rsid w:val="00AB39D4"/>
    <w:rsid w:val="00AF66DE"/>
    <w:rsid w:val="00B4502D"/>
    <w:rsid w:val="00B47730"/>
    <w:rsid w:val="00B731CB"/>
    <w:rsid w:val="00BA0BD0"/>
    <w:rsid w:val="00C57676"/>
    <w:rsid w:val="00CB0664"/>
    <w:rsid w:val="00D71A98"/>
    <w:rsid w:val="00E30098"/>
    <w:rsid w:val="00E76FB4"/>
    <w:rsid w:val="00EF567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C580C48"/>
  <w14:defaultImageDpi w14:val="330"/>
  <w15:docId w15:val="{0A01BD2A-F48B-4B6F-BCFC-46BD511CE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A631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312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6312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31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31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12c6b26-8e28-4624-9d54-85f9b6e7519d">
      <Terms xmlns="http://schemas.microsoft.com/office/infopath/2007/PartnerControls"/>
    </lcf76f155ced4ddcb4097134ff3c332f>
    <TaxCatchAll xmlns="df39d53a-21ec-4f19-b819-c17052708e1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9926D482785E4DB37279C337270E2D" ma:contentTypeVersion="13" ma:contentTypeDescription="Create a new document." ma:contentTypeScope="" ma:versionID="fb30d6ca01fa384153a99d4a402b5ed8">
  <xsd:schema xmlns:xsd="http://www.w3.org/2001/XMLSchema" xmlns:xs="http://www.w3.org/2001/XMLSchema" xmlns:p="http://schemas.microsoft.com/office/2006/metadata/properties" xmlns:ns2="e12c6b26-8e28-4624-9d54-85f9b6e7519d" xmlns:ns3="df39d53a-21ec-4f19-b819-c17052708e15" targetNamespace="http://schemas.microsoft.com/office/2006/metadata/properties" ma:root="true" ma:fieldsID="3bd2d2f9051445a60c2b340f6e076463" ns2:_="" ns3:_="">
    <xsd:import namespace="e12c6b26-8e28-4624-9d54-85f9b6e7519d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2c6b26-8e28-4624-9d54-85f9b6e751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79cb275-b4a3-4d5e-8e5e-b32a3d494f7d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EAFED5-4654-415B-8740-B88DC98EB504}">
  <ds:schemaRefs>
    <ds:schemaRef ds:uri="http://schemas.microsoft.com/office/2006/metadata/properties"/>
    <ds:schemaRef ds:uri="http://schemas.microsoft.com/office/infopath/2007/PartnerControls"/>
    <ds:schemaRef ds:uri="e12c6b26-8e28-4624-9d54-85f9b6e7519d"/>
    <ds:schemaRef ds:uri="df39d53a-21ec-4f19-b819-c17052708e15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9DCA98-2E68-40B2-A69D-DC9C52ADF7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2c6b26-8e28-4624-9d54-85f9b6e7519d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0C6E50-B844-4AE2-A0B6-49F1C16D4B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208</Words>
  <Characters>1110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Fatema Hassan</cp:lastModifiedBy>
  <cp:revision>3</cp:revision>
  <dcterms:created xsi:type="dcterms:W3CDTF">2026-03-29T18:10:00Z</dcterms:created>
  <dcterms:modified xsi:type="dcterms:W3CDTF">2026-03-30T06:11:00Z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9492f0f9-2bbb-4a43-bff7-53709e65c9cb</vt:lpwstr>
  </property>
  <property fmtid="{D5CDD505-2E9C-101B-9397-08002B2CF9AE}" pid="3" name="ContentTypeId">
    <vt:lpwstr>0x010100D19926D482785E4DB37279C337270E2D</vt:lpwstr>
  </property>
</Properties>
</file>